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8CBF" w14:textId="77777777" w:rsidR="00CA111C" w:rsidRDefault="00CA111C" w:rsidP="00CA111C">
      <w:pPr>
        <w:jc w:val="center"/>
        <w:rPr>
          <w:b/>
          <w:sz w:val="36"/>
          <w:szCs w:val="36"/>
        </w:rPr>
      </w:pPr>
      <w:bookmarkStart w:id="0" w:name="_GoBack"/>
      <w:bookmarkEnd w:id="0"/>
      <w:r>
        <w:rPr>
          <w:b/>
          <w:sz w:val="36"/>
          <w:szCs w:val="36"/>
        </w:rPr>
        <w:t>From the Editor</w:t>
      </w:r>
    </w:p>
    <w:p w14:paraId="4E66804F" w14:textId="77777777" w:rsidR="00CA111C" w:rsidRDefault="00CA111C" w:rsidP="00CA111C">
      <w:pPr>
        <w:rPr>
          <w:sz w:val="24"/>
          <w:szCs w:val="24"/>
        </w:rPr>
      </w:pPr>
    </w:p>
    <w:p w14:paraId="4D553987" w14:textId="77777777" w:rsidR="00CA111C" w:rsidRPr="00853624" w:rsidRDefault="00CA111C" w:rsidP="00CA111C">
      <w:pPr>
        <w:rPr>
          <w:sz w:val="24"/>
          <w:szCs w:val="24"/>
        </w:rPr>
      </w:pPr>
      <w:r>
        <w:rPr>
          <w:sz w:val="24"/>
          <w:szCs w:val="24"/>
        </w:rPr>
        <w:t xml:space="preserve">This issue of the LFA newsletter is Volume 70 No.1.  Happy 70th Birthday to </w:t>
      </w:r>
      <w:r w:rsidRPr="008A7CB1">
        <w:rPr>
          <w:i/>
          <w:sz w:val="24"/>
          <w:szCs w:val="24"/>
        </w:rPr>
        <w:t>The Lyon’s Tale</w:t>
      </w:r>
      <w:r w:rsidRPr="00853624">
        <w:rPr>
          <w:sz w:val="24"/>
          <w:szCs w:val="24"/>
        </w:rPr>
        <w:t>.</w:t>
      </w:r>
    </w:p>
    <w:p w14:paraId="598CE049" w14:textId="77777777" w:rsidR="00CA111C" w:rsidRDefault="00CA111C" w:rsidP="00CA111C">
      <w:r w:rsidRPr="004D4DD3">
        <w:rPr>
          <w:noProof/>
          <w:sz w:val="16"/>
          <w:szCs w:val="16"/>
        </w:rPr>
        <w:drawing>
          <wp:anchor distT="0" distB="0" distL="114300" distR="114300" simplePos="0" relativeHeight="251659264" behindDoc="1" locked="0" layoutInCell="1" allowOverlap="1" wp14:anchorId="41B275F7" wp14:editId="766467A2">
            <wp:simplePos x="0" y="0"/>
            <wp:positionH relativeFrom="column">
              <wp:posOffset>4567222</wp:posOffset>
            </wp:positionH>
            <wp:positionV relativeFrom="paragraph">
              <wp:posOffset>39370</wp:posOffset>
            </wp:positionV>
            <wp:extent cx="1293495" cy="1663065"/>
            <wp:effectExtent l="0" t="0" r="1905" b="0"/>
            <wp:wrapTight wrapText="bothSides">
              <wp:wrapPolygon edited="0">
                <wp:start x="0" y="0"/>
                <wp:lineTo x="0" y="21278"/>
                <wp:lineTo x="21314" y="21278"/>
                <wp:lineTo x="21314" y="0"/>
                <wp:lineTo x="0" y="0"/>
              </wp:wrapPolygon>
            </wp:wrapTight>
            <wp:docPr id="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349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52E1C" w14:textId="77777777" w:rsidR="00CA111C" w:rsidRPr="001E5B2B" w:rsidRDefault="00CA111C" w:rsidP="00CA111C">
      <w:pPr>
        <w:rPr>
          <w:b/>
          <w:sz w:val="24"/>
          <w:szCs w:val="24"/>
        </w:rPr>
      </w:pPr>
      <w:r w:rsidRPr="001E5B2B">
        <w:rPr>
          <w:b/>
          <w:sz w:val="24"/>
          <w:szCs w:val="24"/>
        </w:rPr>
        <w:t>Announcement</w:t>
      </w:r>
    </w:p>
    <w:p w14:paraId="6C4696A0" w14:textId="77777777" w:rsidR="00CA111C" w:rsidRPr="001E5B2B" w:rsidRDefault="00CA111C" w:rsidP="00CA111C">
      <w:pPr>
        <w:rPr>
          <w:sz w:val="24"/>
          <w:szCs w:val="24"/>
        </w:rPr>
      </w:pPr>
      <w:r w:rsidRPr="001E5B2B">
        <w:rPr>
          <w:sz w:val="24"/>
          <w:szCs w:val="24"/>
        </w:rPr>
        <w:t>Below my letter is an announcement about plans for the future of the Lyon(s) Families Association.  The officers of the association ask that you please read the announcement and think about taking part in the future of the LFA</w:t>
      </w:r>
      <w:r>
        <w:rPr>
          <w:sz w:val="24"/>
          <w:szCs w:val="24"/>
        </w:rPr>
        <w:t>.</w:t>
      </w:r>
    </w:p>
    <w:p w14:paraId="6B0D69A4" w14:textId="77777777" w:rsidR="00CA111C" w:rsidRPr="001E5B2B" w:rsidRDefault="00CA111C" w:rsidP="00CA111C">
      <w:pPr>
        <w:rPr>
          <w:sz w:val="24"/>
          <w:szCs w:val="24"/>
        </w:rPr>
      </w:pPr>
    </w:p>
    <w:p w14:paraId="7C9A999B" w14:textId="77777777" w:rsidR="00CA111C" w:rsidRPr="001E5B2B" w:rsidRDefault="00CA111C" w:rsidP="00CA111C">
      <w:pPr>
        <w:rPr>
          <w:b/>
          <w:sz w:val="24"/>
          <w:szCs w:val="24"/>
        </w:rPr>
      </w:pPr>
      <w:r w:rsidRPr="001E5B2B">
        <w:rPr>
          <w:b/>
          <w:sz w:val="24"/>
          <w:szCs w:val="24"/>
        </w:rPr>
        <w:t>LFA Tour of Scotland</w:t>
      </w:r>
    </w:p>
    <w:p w14:paraId="5203D834" w14:textId="77777777" w:rsidR="00CA111C" w:rsidRPr="001E5B2B" w:rsidRDefault="00CA111C" w:rsidP="00CA111C">
      <w:pPr>
        <w:rPr>
          <w:sz w:val="24"/>
          <w:szCs w:val="24"/>
        </w:rPr>
      </w:pPr>
      <w:r w:rsidRPr="001E5B2B">
        <w:rPr>
          <w:sz w:val="24"/>
          <w:szCs w:val="24"/>
        </w:rPr>
        <w:t>Jeannette Maxey</w:t>
      </w:r>
      <w:r>
        <w:rPr>
          <w:sz w:val="24"/>
          <w:szCs w:val="24"/>
        </w:rPr>
        <w:fldChar w:fldCharType="begin"/>
      </w:r>
      <w:r>
        <w:instrText xml:space="preserve"> XE "</w:instrText>
      </w:r>
      <w:r w:rsidRPr="004B4B45">
        <w:rPr>
          <w:sz w:val="24"/>
          <w:szCs w:val="24"/>
        </w:rPr>
        <w:instrText>Maxey:</w:instrText>
      </w:r>
      <w:r w:rsidRPr="004B4B45">
        <w:instrText>Jeannette</w:instrText>
      </w:r>
      <w:r>
        <w:instrText xml:space="preserve">" </w:instrText>
      </w:r>
      <w:r>
        <w:rPr>
          <w:sz w:val="24"/>
          <w:szCs w:val="24"/>
        </w:rPr>
        <w:fldChar w:fldCharType="end"/>
      </w:r>
      <w:r>
        <w:rPr>
          <w:sz w:val="24"/>
          <w:szCs w:val="24"/>
        </w:rPr>
        <w:t xml:space="preserve"> has offered Part II of her account of the LFA tour of Scotland in the fall of 2018.  Part of her article recalls the visit to the site of the last battle in the Jacobite Rebellion.  Coincidentally, in Mike Hewitt</w:t>
      </w:r>
      <w:r>
        <w:rPr>
          <w:sz w:val="24"/>
          <w:szCs w:val="24"/>
        </w:rPr>
        <w:fldChar w:fldCharType="begin"/>
      </w:r>
      <w:r>
        <w:instrText xml:space="preserve"> XE "</w:instrText>
      </w:r>
      <w:r w:rsidRPr="007D0E18">
        <w:rPr>
          <w:sz w:val="24"/>
          <w:szCs w:val="24"/>
        </w:rPr>
        <w:instrText>Hewitt:</w:instrText>
      </w:r>
      <w:r w:rsidRPr="007D0E18">
        <w:instrText>Mike</w:instrText>
      </w:r>
      <w:r>
        <w:instrText xml:space="preserve">" </w:instrText>
      </w:r>
      <w:r>
        <w:rPr>
          <w:sz w:val="24"/>
          <w:szCs w:val="24"/>
        </w:rPr>
        <w:fldChar w:fldCharType="end"/>
      </w:r>
      <w:r>
        <w:rPr>
          <w:sz w:val="24"/>
          <w:szCs w:val="24"/>
        </w:rPr>
        <w:t xml:space="preserve">’s article about the Earls of </w:t>
      </w:r>
      <w:proofErr w:type="spellStart"/>
      <w:r w:rsidRPr="00586008">
        <w:rPr>
          <w:sz w:val="24"/>
          <w:szCs w:val="24"/>
        </w:rPr>
        <w:t>Klinghorne</w:t>
      </w:r>
      <w:proofErr w:type="spellEnd"/>
      <w:r w:rsidRPr="00586008">
        <w:rPr>
          <w:sz w:val="24"/>
          <w:szCs w:val="24"/>
        </w:rPr>
        <w:t xml:space="preserve"> </w:t>
      </w:r>
      <w:r>
        <w:rPr>
          <w:sz w:val="24"/>
          <w:szCs w:val="24"/>
        </w:rPr>
        <w:t xml:space="preserve">and Strathmore (the Lords of Glamis), he recounts the death of one of the earls in a battle during the rebellion.  </w:t>
      </w:r>
    </w:p>
    <w:p w14:paraId="788A1755" w14:textId="77777777" w:rsidR="00CA111C" w:rsidRDefault="00CA111C" w:rsidP="00CA111C">
      <w:pPr>
        <w:rPr>
          <w:b/>
          <w:sz w:val="24"/>
          <w:szCs w:val="24"/>
        </w:rPr>
      </w:pPr>
    </w:p>
    <w:p w14:paraId="64AE0CEA" w14:textId="77777777" w:rsidR="00CA111C" w:rsidRPr="001E5B2B" w:rsidRDefault="00CA111C" w:rsidP="00CA111C">
      <w:pPr>
        <w:rPr>
          <w:b/>
          <w:sz w:val="24"/>
          <w:szCs w:val="24"/>
        </w:rPr>
      </w:pPr>
      <w:r w:rsidRPr="00EE47D8">
        <w:rPr>
          <w:b/>
          <w:sz w:val="24"/>
          <w:szCs w:val="24"/>
        </w:rPr>
        <w:t>The Lyons of the Diamond</w:t>
      </w:r>
    </w:p>
    <w:p w14:paraId="043262B9" w14:textId="77777777" w:rsidR="00CA111C" w:rsidRPr="001E5B2B" w:rsidRDefault="00CA111C" w:rsidP="00CA111C">
      <w:pPr>
        <w:rPr>
          <w:sz w:val="24"/>
          <w:szCs w:val="24"/>
        </w:rPr>
      </w:pPr>
      <w:r w:rsidRPr="001E5B2B">
        <w:rPr>
          <w:sz w:val="24"/>
          <w:szCs w:val="24"/>
        </w:rPr>
        <w:t>Just in time for the opening day of the 2019 b</w:t>
      </w:r>
      <w:r>
        <w:rPr>
          <w:sz w:val="24"/>
          <w:szCs w:val="24"/>
        </w:rPr>
        <w:t>ase</w:t>
      </w:r>
      <w:r w:rsidRPr="001E5B2B">
        <w:rPr>
          <w:sz w:val="24"/>
          <w:szCs w:val="24"/>
        </w:rPr>
        <w:t>b</w:t>
      </w:r>
      <w:r>
        <w:rPr>
          <w:sz w:val="24"/>
          <w:szCs w:val="24"/>
        </w:rPr>
        <w:t>all</w:t>
      </w:r>
      <w:r w:rsidRPr="001E5B2B">
        <w:rPr>
          <w:sz w:val="24"/>
          <w:szCs w:val="24"/>
        </w:rPr>
        <w:t xml:space="preserve"> season, the indefatigable Barry Pavelec</w:t>
      </w:r>
      <w:r>
        <w:rPr>
          <w:sz w:val="24"/>
          <w:szCs w:val="24"/>
        </w:rPr>
        <w:fldChar w:fldCharType="begin"/>
      </w:r>
      <w:r>
        <w:instrText xml:space="preserve"> XE "</w:instrText>
      </w:r>
      <w:r w:rsidRPr="007C376E">
        <w:rPr>
          <w:sz w:val="24"/>
          <w:szCs w:val="24"/>
        </w:rPr>
        <w:instrText>Pavelec:</w:instrText>
      </w:r>
      <w:r w:rsidRPr="007C376E">
        <w:instrText>Barry</w:instrText>
      </w:r>
      <w:r>
        <w:instrText xml:space="preserve">" </w:instrText>
      </w:r>
      <w:r>
        <w:rPr>
          <w:sz w:val="24"/>
          <w:szCs w:val="24"/>
        </w:rPr>
        <w:fldChar w:fldCharType="end"/>
      </w:r>
      <w:r w:rsidRPr="001E5B2B">
        <w:rPr>
          <w:sz w:val="24"/>
          <w:szCs w:val="24"/>
        </w:rPr>
        <w:t xml:space="preserve"> offers us an introduction to the Lyon and Lyons men who have played major league baseball.  In this article, Barry writes about the beginnings of professional baseball and some of our clan members who participated in those early years.  Barry’s enthusiasm for the game and his research and writing skills resulted in his </w:t>
      </w:r>
      <w:r>
        <w:rPr>
          <w:sz w:val="24"/>
          <w:szCs w:val="24"/>
        </w:rPr>
        <w:t xml:space="preserve">having co-authored the </w:t>
      </w:r>
      <w:r w:rsidRPr="001E5B2B">
        <w:rPr>
          <w:sz w:val="24"/>
          <w:szCs w:val="24"/>
        </w:rPr>
        <w:t xml:space="preserve">book, </w:t>
      </w:r>
      <w:r w:rsidRPr="00EE47D8">
        <w:rPr>
          <w:i/>
          <w:sz w:val="24"/>
          <w:szCs w:val="24"/>
        </w:rPr>
        <w:t>The Jersey Game: The History of Modern Baseball from Its Birth to the Big Leagues in the Garden State</w:t>
      </w:r>
      <w:r w:rsidRPr="001E5B2B">
        <w:rPr>
          <w:sz w:val="24"/>
          <w:szCs w:val="24"/>
        </w:rPr>
        <w:t>.  Even i</w:t>
      </w:r>
      <w:r>
        <w:rPr>
          <w:sz w:val="24"/>
          <w:szCs w:val="24"/>
        </w:rPr>
        <w:t>f you are not a big fan of our n</w:t>
      </w:r>
      <w:r w:rsidRPr="001E5B2B">
        <w:rPr>
          <w:sz w:val="24"/>
          <w:szCs w:val="24"/>
        </w:rPr>
        <w:t xml:space="preserve">ational </w:t>
      </w:r>
      <w:r>
        <w:rPr>
          <w:sz w:val="24"/>
          <w:szCs w:val="24"/>
        </w:rPr>
        <w:t>p</w:t>
      </w:r>
      <w:r w:rsidRPr="001E5B2B">
        <w:rPr>
          <w:sz w:val="24"/>
          <w:szCs w:val="24"/>
        </w:rPr>
        <w:t>astime, if you like history, you will likely enjoy his article.</w:t>
      </w:r>
    </w:p>
    <w:p w14:paraId="1C021466" w14:textId="77777777" w:rsidR="00CA111C" w:rsidRPr="001E5B2B" w:rsidRDefault="00CA111C" w:rsidP="00CA111C">
      <w:pPr>
        <w:rPr>
          <w:b/>
          <w:sz w:val="24"/>
          <w:szCs w:val="24"/>
        </w:rPr>
      </w:pPr>
    </w:p>
    <w:p w14:paraId="16D54195" w14:textId="77777777" w:rsidR="00CA111C" w:rsidRDefault="00CA111C" w:rsidP="00CA111C">
      <w:pPr>
        <w:rPr>
          <w:b/>
          <w:sz w:val="24"/>
          <w:szCs w:val="24"/>
        </w:rPr>
      </w:pPr>
      <w:r w:rsidRPr="001E5B2B">
        <w:rPr>
          <w:b/>
          <w:sz w:val="24"/>
          <w:szCs w:val="24"/>
        </w:rPr>
        <w:t xml:space="preserve">The Earls of </w:t>
      </w:r>
      <w:proofErr w:type="spellStart"/>
      <w:r w:rsidRPr="001E5B2B">
        <w:rPr>
          <w:b/>
          <w:sz w:val="24"/>
          <w:szCs w:val="24"/>
        </w:rPr>
        <w:t>K</w:t>
      </w:r>
      <w:r>
        <w:rPr>
          <w:b/>
          <w:sz w:val="24"/>
          <w:szCs w:val="24"/>
        </w:rPr>
        <w:t>l</w:t>
      </w:r>
      <w:r w:rsidRPr="001E5B2B">
        <w:rPr>
          <w:b/>
          <w:sz w:val="24"/>
          <w:szCs w:val="24"/>
        </w:rPr>
        <w:t>inghorne</w:t>
      </w:r>
      <w:proofErr w:type="spellEnd"/>
      <w:r w:rsidRPr="001E5B2B">
        <w:rPr>
          <w:b/>
          <w:sz w:val="24"/>
          <w:szCs w:val="24"/>
        </w:rPr>
        <w:t xml:space="preserve"> and Strathmore </w:t>
      </w:r>
    </w:p>
    <w:p w14:paraId="0E41B145" w14:textId="77777777" w:rsidR="00CA111C" w:rsidRPr="001E5B2B" w:rsidRDefault="00CA111C" w:rsidP="00CA111C">
      <w:pPr>
        <w:rPr>
          <w:sz w:val="24"/>
          <w:szCs w:val="24"/>
        </w:rPr>
      </w:pPr>
      <w:r>
        <w:rPr>
          <w:sz w:val="24"/>
          <w:szCs w:val="24"/>
        </w:rPr>
        <w:t xml:space="preserve">This issue includes </w:t>
      </w:r>
      <w:r w:rsidRPr="00163A82">
        <w:rPr>
          <w:sz w:val="24"/>
          <w:szCs w:val="24"/>
        </w:rPr>
        <w:t xml:space="preserve">Part II of </w:t>
      </w:r>
      <w:r>
        <w:rPr>
          <w:sz w:val="24"/>
          <w:szCs w:val="24"/>
        </w:rPr>
        <w:t>Mike Hewitt</w:t>
      </w:r>
      <w:r>
        <w:rPr>
          <w:sz w:val="24"/>
          <w:szCs w:val="24"/>
        </w:rPr>
        <w:fldChar w:fldCharType="begin"/>
      </w:r>
      <w:r>
        <w:instrText xml:space="preserve"> XE "</w:instrText>
      </w:r>
      <w:r w:rsidRPr="007D0E18">
        <w:rPr>
          <w:sz w:val="24"/>
          <w:szCs w:val="24"/>
        </w:rPr>
        <w:instrText>Hewitt:</w:instrText>
      </w:r>
      <w:r w:rsidRPr="007D0E18">
        <w:instrText>Mike</w:instrText>
      </w:r>
      <w:r>
        <w:instrText xml:space="preserve">" </w:instrText>
      </w:r>
      <w:r>
        <w:rPr>
          <w:sz w:val="24"/>
          <w:szCs w:val="24"/>
        </w:rPr>
        <w:fldChar w:fldCharType="end"/>
      </w:r>
      <w:r>
        <w:rPr>
          <w:sz w:val="24"/>
          <w:szCs w:val="24"/>
        </w:rPr>
        <w:t xml:space="preserve">’s history of the Lyon family members who were the Earls of </w:t>
      </w:r>
      <w:proofErr w:type="spellStart"/>
      <w:r>
        <w:rPr>
          <w:sz w:val="24"/>
          <w:szCs w:val="24"/>
        </w:rPr>
        <w:t>Klinghorne</w:t>
      </w:r>
      <w:proofErr w:type="spellEnd"/>
      <w:r>
        <w:rPr>
          <w:sz w:val="24"/>
          <w:szCs w:val="24"/>
        </w:rPr>
        <w:t xml:space="preserve"> and Strathmore.  In addition to describing the battle where one of the earls was killed, he tells about the murder of one of the earls in a street battle.  Thanks again to Mike for the articles he has given based on the research he did for his book, </w:t>
      </w:r>
      <w:r w:rsidRPr="00C80C4C">
        <w:rPr>
          <w:i/>
          <w:sz w:val="24"/>
          <w:szCs w:val="24"/>
        </w:rPr>
        <w:t>A Most Remarkable Family: A History of the Lyon Family from 1066 to 2014.</w:t>
      </w:r>
    </w:p>
    <w:p w14:paraId="093A6A21" w14:textId="77777777" w:rsidR="00CA111C" w:rsidRPr="001E5B2B" w:rsidRDefault="00CA111C" w:rsidP="00CA111C">
      <w:pPr>
        <w:rPr>
          <w:b/>
          <w:sz w:val="24"/>
          <w:szCs w:val="24"/>
        </w:rPr>
      </w:pPr>
    </w:p>
    <w:p w14:paraId="21062119" w14:textId="77777777" w:rsidR="00CA111C" w:rsidRPr="001E5B2B" w:rsidRDefault="00CA111C" w:rsidP="00CA111C">
      <w:pPr>
        <w:rPr>
          <w:b/>
          <w:sz w:val="24"/>
          <w:szCs w:val="24"/>
        </w:rPr>
      </w:pPr>
      <w:r w:rsidRPr="001E5B2B">
        <w:rPr>
          <w:b/>
          <w:sz w:val="24"/>
          <w:szCs w:val="24"/>
        </w:rPr>
        <w:t>Lori Lyons</w:t>
      </w:r>
      <w:r>
        <w:rPr>
          <w:b/>
          <w:sz w:val="24"/>
          <w:szCs w:val="24"/>
        </w:rPr>
        <w:fldChar w:fldCharType="begin"/>
      </w:r>
      <w:r>
        <w:instrText xml:space="preserve"> XE "</w:instrText>
      </w:r>
      <w:r w:rsidRPr="00F7565B">
        <w:rPr>
          <w:rStyle w:val="Hyperlink"/>
          <w:rFonts w:ascii="Book Antiqua" w:hAnsi="Book Antiqua"/>
          <w:sz w:val="22"/>
          <w:szCs w:val="22"/>
        </w:rPr>
        <w:instrText>Lyons</w:instrText>
      </w:r>
      <w:r w:rsidRPr="00F7565B">
        <w:rPr>
          <w:rStyle w:val="Hyperlink"/>
          <w:rFonts w:ascii="Book Antiqua" w:hAnsi="Book Antiqua"/>
        </w:rPr>
        <w:instrText>:</w:instrText>
      </w:r>
      <w:r w:rsidRPr="00F7565B">
        <w:instrText>Lori</w:instrText>
      </w:r>
      <w:r>
        <w:instrText xml:space="preserve">" </w:instrText>
      </w:r>
      <w:r>
        <w:rPr>
          <w:b/>
          <w:sz w:val="24"/>
          <w:szCs w:val="24"/>
        </w:rPr>
        <w:fldChar w:fldCharType="end"/>
      </w:r>
    </w:p>
    <w:p w14:paraId="03307CE6" w14:textId="77777777" w:rsidR="00CA111C" w:rsidRDefault="00CA111C" w:rsidP="00CA111C">
      <w:pPr>
        <w:rPr>
          <w:sz w:val="24"/>
          <w:szCs w:val="24"/>
        </w:rPr>
      </w:pPr>
      <w:r w:rsidRPr="001E5B2B">
        <w:rPr>
          <w:sz w:val="24"/>
          <w:szCs w:val="24"/>
        </w:rPr>
        <w:t>Our new webmaster</w:t>
      </w:r>
      <w:r>
        <w:rPr>
          <w:sz w:val="24"/>
          <w:szCs w:val="24"/>
        </w:rPr>
        <w:t>, Lori Lyons</w:t>
      </w:r>
      <w:r>
        <w:rPr>
          <w:sz w:val="24"/>
          <w:szCs w:val="24"/>
        </w:rPr>
        <w:fldChar w:fldCharType="begin"/>
      </w:r>
      <w:r>
        <w:instrText xml:space="preserve"> XE "</w:instrText>
      </w:r>
      <w:r w:rsidRPr="00F7565B">
        <w:rPr>
          <w:rStyle w:val="Hyperlink"/>
          <w:rFonts w:ascii="Book Antiqua" w:hAnsi="Book Antiqua"/>
          <w:sz w:val="22"/>
          <w:szCs w:val="22"/>
        </w:rPr>
        <w:instrText>Lyons</w:instrText>
      </w:r>
      <w:r w:rsidRPr="00F7565B">
        <w:rPr>
          <w:rStyle w:val="Hyperlink"/>
          <w:rFonts w:ascii="Book Antiqua" w:hAnsi="Book Antiqua"/>
        </w:rPr>
        <w:instrText>:</w:instrText>
      </w:r>
      <w:r w:rsidRPr="00F7565B">
        <w:instrText>Lori</w:instrText>
      </w:r>
      <w:r>
        <w:instrText xml:space="preserve">" </w:instrText>
      </w:r>
      <w:r>
        <w:rPr>
          <w:sz w:val="24"/>
          <w:szCs w:val="24"/>
        </w:rPr>
        <w:fldChar w:fldCharType="end"/>
      </w:r>
      <w:r>
        <w:rPr>
          <w:sz w:val="24"/>
          <w:szCs w:val="24"/>
        </w:rPr>
        <w:t>,</w:t>
      </w:r>
      <w:r w:rsidRPr="001E5B2B">
        <w:rPr>
          <w:sz w:val="24"/>
          <w:szCs w:val="24"/>
        </w:rPr>
        <w:t xml:space="preserve"> has offered a profile of her family’s beginnings in Louisiana.  </w:t>
      </w:r>
      <w:r>
        <w:rPr>
          <w:sz w:val="24"/>
          <w:szCs w:val="24"/>
        </w:rPr>
        <w:t xml:space="preserve">During her long career as a sports writer for a major </w:t>
      </w:r>
      <w:r w:rsidRPr="001E5B2B">
        <w:rPr>
          <w:sz w:val="24"/>
          <w:szCs w:val="24"/>
        </w:rPr>
        <w:t xml:space="preserve">New Orleans </w:t>
      </w:r>
      <w:r>
        <w:rPr>
          <w:sz w:val="24"/>
          <w:szCs w:val="24"/>
        </w:rPr>
        <w:t xml:space="preserve">newspaper, </w:t>
      </w:r>
      <w:r w:rsidRPr="001E5B2B">
        <w:rPr>
          <w:sz w:val="24"/>
          <w:szCs w:val="24"/>
        </w:rPr>
        <w:t>Lori</w:t>
      </w:r>
      <w:r>
        <w:rPr>
          <w:sz w:val="24"/>
          <w:szCs w:val="24"/>
        </w:rPr>
        <w:t xml:space="preserve"> </w:t>
      </w:r>
      <w:r w:rsidRPr="001E5B2B">
        <w:rPr>
          <w:sz w:val="24"/>
          <w:szCs w:val="24"/>
        </w:rPr>
        <w:t xml:space="preserve">has </w:t>
      </w:r>
      <w:r>
        <w:rPr>
          <w:sz w:val="24"/>
          <w:szCs w:val="24"/>
        </w:rPr>
        <w:t xml:space="preserve">informed and entertained readers with her </w:t>
      </w:r>
      <w:r w:rsidRPr="001E5B2B">
        <w:rPr>
          <w:sz w:val="24"/>
          <w:szCs w:val="24"/>
        </w:rPr>
        <w:t xml:space="preserve">easy, breezy writing style.  </w:t>
      </w:r>
      <w:r>
        <w:rPr>
          <w:sz w:val="24"/>
          <w:szCs w:val="24"/>
        </w:rPr>
        <w:t>E</w:t>
      </w:r>
      <w:r w:rsidRPr="001E5B2B">
        <w:rPr>
          <w:sz w:val="24"/>
          <w:szCs w:val="24"/>
        </w:rPr>
        <w:t xml:space="preserve">ven if you’ve never been to Louisiana nor know of any family member who has trod the sod of Cajun country, you will likely enjoy reading Lori’s story.  </w:t>
      </w:r>
    </w:p>
    <w:p w14:paraId="76343B99" w14:textId="77777777" w:rsidR="00CA111C" w:rsidRDefault="00CA111C" w:rsidP="00CA111C">
      <w:pPr>
        <w:rPr>
          <w:sz w:val="24"/>
          <w:szCs w:val="24"/>
        </w:rPr>
      </w:pPr>
    </w:p>
    <w:p w14:paraId="4CDF57B1" w14:textId="77777777" w:rsidR="00CA111C" w:rsidRPr="00227E5A" w:rsidRDefault="00CA111C" w:rsidP="00CA111C">
      <w:pPr>
        <w:rPr>
          <w:b/>
          <w:sz w:val="24"/>
          <w:szCs w:val="24"/>
        </w:rPr>
      </w:pPr>
      <w:r w:rsidRPr="00227E5A">
        <w:rPr>
          <w:b/>
          <w:sz w:val="24"/>
          <w:szCs w:val="24"/>
        </w:rPr>
        <w:t>Direct Lyon(s) Lineages</w:t>
      </w:r>
      <w:r>
        <w:rPr>
          <w:b/>
          <w:sz w:val="24"/>
          <w:szCs w:val="24"/>
        </w:rPr>
        <w:t xml:space="preserve"> (DLLs)</w:t>
      </w:r>
    </w:p>
    <w:p w14:paraId="2F33FC7D" w14:textId="77777777" w:rsidR="00CA111C" w:rsidRPr="00663344" w:rsidRDefault="00CA111C" w:rsidP="00CA111C">
      <w:pPr>
        <w:rPr>
          <w:sz w:val="24"/>
          <w:szCs w:val="24"/>
        </w:rPr>
      </w:pPr>
      <w:r w:rsidRPr="00663344">
        <w:rPr>
          <w:sz w:val="24"/>
          <w:szCs w:val="24"/>
        </w:rPr>
        <w:t>DLLs</w:t>
      </w:r>
      <w:r>
        <w:rPr>
          <w:sz w:val="24"/>
          <w:szCs w:val="24"/>
        </w:rPr>
        <w:t xml:space="preserve"> are both welcome and informative, and we have three in this issue.  </w:t>
      </w:r>
    </w:p>
    <w:p w14:paraId="786A236B" w14:textId="77777777" w:rsidR="00CA111C" w:rsidRDefault="00CA111C" w:rsidP="00CA111C">
      <w:pPr>
        <w:rPr>
          <w:b/>
          <w:sz w:val="24"/>
          <w:szCs w:val="24"/>
        </w:rPr>
      </w:pPr>
    </w:p>
    <w:p w14:paraId="1ADDC22D" w14:textId="77777777" w:rsidR="00CA111C" w:rsidRPr="001E5B2B" w:rsidRDefault="00CA111C" w:rsidP="00CA111C">
      <w:pPr>
        <w:rPr>
          <w:b/>
          <w:sz w:val="24"/>
          <w:szCs w:val="24"/>
        </w:rPr>
      </w:pPr>
      <w:r w:rsidRPr="001E5B2B">
        <w:rPr>
          <w:b/>
          <w:sz w:val="24"/>
          <w:szCs w:val="24"/>
        </w:rPr>
        <w:t>Lyon(s) Photo</w:t>
      </w:r>
      <w:r>
        <w:rPr>
          <w:b/>
          <w:sz w:val="24"/>
          <w:szCs w:val="24"/>
        </w:rPr>
        <w:t xml:space="preserve">, </w:t>
      </w:r>
      <w:r w:rsidRPr="005C1AC1">
        <w:rPr>
          <w:b/>
          <w:sz w:val="24"/>
          <w:szCs w:val="24"/>
        </w:rPr>
        <w:t>Correction</w:t>
      </w:r>
      <w:r>
        <w:rPr>
          <w:b/>
          <w:sz w:val="24"/>
          <w:szCs w:val="24"/>
        </w:rPr>
        <w:t>,</w:t>
      </w:r>
      <w:r w:rsidRPr="005C1AC1">
        <w:rPr>
          <w:b/>
          <w:sz w:val="24"/>
          <w:szCs w:val="24"/>
        </w:rPr>
        <w:t xml:space="preserve"> Profile</w:t>
      </w:r>
      <w:r>
        <w:rPr>
          <w:b/>
          <w:sz w:val="24"/>
          <w:szCs w:val="24"/>
        </w:rPr>
        <w:t>, and poem</w:t>
      </w:r>
    </w:p>
    <w:p w14:paraId="486EE707" w14:textId="77777777" w:rsidR="00CA111C" w:rsidRPr="001E5B2B" w:rsidRDefault="00CA111C" w:rsidP="00CA111C">
      <w:pPr>
        <w:rPr>
          <w:sz w:val="24"/>
          <w:szCs w:val="24"/>
        </w:rPr>
      </w:pPr>
      <w:r>
        <w:rPr>
          <w:sz w:val="24"/>
          <w:szCs w:val="24"/>
        </w:rPr>
        <w:t>Deborah</w:t>
      </w:r>
      <w:r w:rsidRPr="001E5B2B">
        <w:rPr>
          <w:sz w:val="24"/>
          <w:szCs w:val="24"/>
        </w:rPr>
        <w:t xml:space="preserve"> Halliday</w:t>
      </w:r>
      <w:r>
        <w:rPr>
          <w:sz w:val="24"/>
          <w:szCs w:val="24"/>
        </w:rPr>
        <w:fldChar w:fldCharType="begin"/>
      </w:r>
      <w:r>
        <w:instrText xml:space="preserve"> XE "</w:instrText>
      </w:r>
      <w:r w:rsidRPr="00281F53">
        <w:rPr>
          <w:sz w:val="24"/>
          <w:szCs w:val="24"/>
        </w:rPr>
        <w:instrText>Halliday:</w:instrText>
      </w:r>
      <w:r w:rsidRPr="00281F53">
        <w:instrText>Deborah</w:instrText>
      </w:r>
      <w:r>
        <w:instrText xml:space="preserve">" </w:instrText>
      </w:r>
      <w:r>
        <w:rPr>
          <w:sz w:val="24"/>
          <w:szCs w:val="24"/>
        </w:rPr>
        <w:fldChar w:fldCharType="end"/>
      </w:r>
      <w:r w:rsidRPr="001E5B2B">
        <w:rPr>
          <w:sz w:val="24"/>
          <w:szCs w:val="24"/>
        </w:rPr>
        <w:t xml:space="preserve"> </w:t>
      </w:r>
      <w:r>
        <w:rPr>
          <w:sz w:val="24"/>
          <w:szCs w:val="24"/>
        </w:rPr>
        <w:t xml:space="preserve">shared </w:t>
      </w:r>
      <w:r w:rsidRPr="001E5B2B">
        <w:rPr>
          <w:sz w:val="24"/>
          <w:szCs w:val="24"/>
        </w:rPr>
        <w:t xml:space="preserve">a photograph </w:t>
      </w:r>
      <w:r w:rsidRPr="00227E5A">
        <w:rPr>
          <w:sz w:val="24"/>
          <w:szCs w:val="24"/>
        </w:rPr>
        <w:t>of James Lyons</w:t>
      </w:r>
      <w:r>
        <w:rPr>
          <w:sz w:val="24"/>
          <w:szCs w:val="24"/>
        </w:rPr>
        <w:fldChar w:fldCharType="begin"/>
      </w:r>
      <w:r>
        <w:instrText xml:space="preserve"> XE "</w:instrText>
      </w:r>
      <w:r w:rsidRPr="00342186">
        <w:rPr>
          <w:sz w:val="24"/>
          <w:szCs w:val="24"/>
        </w:rPr>
        <w:instrText>Lyons:</w:instrText>
      </w:r>
      <w:r w:rsidRPr="00342186">
        <w:instrText>James</w:instrText>
      </w:r>
      <w:r>
        <w:instrText xml:space="preserve">" </w:instrText>
      </w:r>
      <w:r>
        <w:rPr>
          <w:sz w:val="24"/>
          <w:szCs w:val="24"/>
        </w:rPr>
        <w:fldChar w:fldCharType="end"/>
      </w:r>
      <w:r w:rsidRPr="00227E5A">
        <w:rPr>
          <w:sz w:val="24"/>
          <w:szCs w:val="24"/>
        </w:rPr>
        <w:t xml:space="preserve"> </w:t>
      </w:r>
      <w:r>
        <w:rPr>
          <w:sz w:val="24"/>
          <w:szCs w:val="24"/>
        </w:rPr>
        <w:t xml:space="preserve">that </w:t>
      </w:r>
      <w:r w:rsidRPr="001E5B2B">
        <w:rPr>
          <w:sz w:val="24"/>
          <w:szCs w:val="24"/>
        </w:rPr>
        <w:t xml:space="preserve">she received from </w:t>
      </w:r>
      <w:r w:rsidRPr="0056393A">
        <w:rPr>
          <w:sz w:val="24"/>
          <w:szCs w:val="24"/>
        </w:rPr>
        <w:t>Stephanie Lyons-Olsen</w:t>
      </w:r>
      <w:r>
        <w:rPr>
          <w:sz w:val="24"/>
          <w:szCs w:val="24"/>
        </w:rPr>
        <w:fldChar w:fldCharType="begin"/>
      </w:r>
      <w:r>
        <w:instrText xml:space="preserve"> XE "</w:instrText>
      </w:r>
      <w:r w:rsidRPr="008D4C6D">
        <w:rPr>
          <w:sz w:val="24"/>
          <w:szCs w:val="24"/>
        </w:rPr>
        <w:instrText>Lyons-Olsen:</w:instrText>
      </w:r>
      <w:r w:rsidRPr="008D4C6D">
        <w:instrText>Stephanie</w:instrText>
      </w:r>
      <w:r>
        <w:instrText xml:space="preserve">" </w:instrText>
      </w:r>
      <w:r>
        <w:rPr>
          <w:sz w:val="24"/>
          <w:szCs w:val="24"/>
        </w:rPr>
        <w:fldChar w:fldCharType="end"/>
      </w:r>
      <w:r w:rsidRPr="001E5B2B">
        <w:rPr>
          <w:sz w:val="24"/>
          <w:szCs w:val="24"/>
        </w:rPr>
        <w:t xml:space="preserve">.  </w:t>
      </w:r>
      <w:r>
        <w:rPr>
          <w:sz w:val="24"/>
          <w:szCs w:val="24"/>
        </w:rPr>
        <w:t xml:space="preserve">Both Deborah and Stephanie are related to James.  </w:t>
      </w:r>
      <w:r w:rsidRPr="001E5B2B">
        <w:rPr>
          <w:sz w:val="24"/>
          <w:szCs w:val="24"/>
        </w:rPr>
        <w:t xml:space="preserve">Spend </w:t>
      </w:r>
      <w:r>
        <w:rPr>
          <w:sz w:val="24"/>
          <w:szCs w:val="24"/>
        </w:rPr>
        <w:t>just five</w:t>
      </w:r>
      <w:r w:rsidRPr="001E5B2B">
        <w:rPr>
          <w:sz w:val="24"/>
          <w:szCs w:val="24"/>
        </w:rPr>
        <w:t xml:space="preserve"> seconds</w:t>
      </w:r>
      <w:r>
        <w:rPr>
          <w:sz w:val="24"/>
          <w:szCs w:val="24"/>
        </w:rPr>
        <w:t xml:space="preserve"> staring at the portrait of James, and almost magically you will likely get a sense of the man and his life.</w:t>
      </w:r>
    </w:p>
    <w:p w14:paraId="61A1D799" w14:textId="77777777" w:rsidR="00CA111C" w:rsidRPr="001E5B2B" w:rsidRDefault="00CA111C" w:rsidP="00CA111C">
      <w:pPr>
        <w:rPr>
          <w:b/>
          <w:sz w:val="24"/>
          <w:szCs w:val="24"/>
        </w:rPr>
      </w:pPr>
    </w:p>
    <w:p w14:paraId="18D9038B" w14:textId="77777777" w:rsidR="00CA111C" w:rsidRPr="001E5B2B" w:rsidRDefault="00CA111C" w:rsidP="00CA111C">
      <w:pPr>
        <w:rPr>
          <w:sz w:val="24"/>
          <w:szCs w:val="24"/>
        </w:rPr>
      </w:pPr>
      <w:r w:rsidRPr="001E5B2B">
        <w:rPr>
          <w:sz w:val="24"/>
          <w:szCs w:val="24"/>
        </w:rPr>
        <w:lastRenderedPageBreak/>
        <w:t>A death date of a person id</w:t>
      </w:r>
      <w:r>
        <w:rPr>
          <w:sz w:val="24"/>
          <w:szCs w:val="24"/>
        </w:rPr>
        <w:t>entifi</w:t>
      </w:r>
      <w:r w:rsidRPr="001E5B2B">
        <w:rPr>
          <w:sz w:val="24"/>
          <w:szCs w:val="24"/>
        </w:rPr>
        <w:t>ed in a D</w:t>
      </w:r>
      <w:r>
        <w:rPr>
          <w:sz w:val="24"/>
          <w:szCs w:val="24"/>
        </w:rPr>
        <w:t>LL</w:t>
      </w:r>
      <w:r w:rsidRPr="001E5B2B">
        <w:rPr>
          <w:sz w:val="24"/>
          <w:szCs w:val="24"/>
        </w:rPr>
        <w:t xml:space="preserve"> in the Dec</w:t>
      </w:r>
      <w:r>
        <w:rPr>
          <w:sz w:val="24"/>
          <w:szCs w:val="24"/>
        </w:rPr>
        <w:t>ember</w:t>
      </w:r>
      <w:r w:rsidRPr="001E5B2B">
        <w:rPr>
          <w:sz w:val="24"/>
          <w:szCs w:val="24"/>
        </w:rPr>
        <w:t xml:space="preserve"> issue was incorrectly recorded; we offer the corrected date.  We also not</w:t>
      </w:r>
      <w:r>
        <w:rPr>
          <w:sz w:val="24"/>
          <w:szCs w:val="24"/>
        </w:rPr>
        <w:t>e</w:t>
      </w:r>
      <w:r w:rsidRPr="001E5B2B">
        <w:rPr>
          <w:sz w:val="24"/>
          <w:szCs w:val="24"/>
        </w:rPr>
        <w:t xml:space="preserve"> the passing of a longtime member of the association.</w:t>
      </w:r>
    </w:p>
    <w:p w14:paraId="5869A1BE" w14:textId="77777777" w:rsidR="00CA111C" w:rsidRPr="001E5B2B" w:rsidRDefault="00CA111C" w:rsidP="00CA111C">
      <w:pPr>
        <w:rPr>
          <w:b/>
          <w:sz w:val="24"/>
          <w:szCs w:val="24"/>
        </w:rPr>
      </w:pPr>
    </w:p>
    <w:p w14:paraId="676EE357" w14:textId="77777777" w:rsidR="00CA111C" w:rsidRDefault="00CA111C" w:rsidP="00CA111C">
      <w:pPr>
        <w:rPr>
          <w:sz w:val="24"/>
          <w:szCs w:val="24"/>
        </w:rPr>
      </w:pPr>
      <w:r w:rsidRPr="001E5B2B">
        <w:rPr>
          <w:sz w:val="24"/>
          <w:szCs w:val="24"/>
        </w:rPr>
        <w:t xml:space="preserve">For those of us who aspire to learn how to play the piano, a poem entitled </w:t>
      </w:r>
      <w:r w:rsidRPr="0056393A">
        <w:rPr>
          <w:i/>
          <w:sz w:val="24"/>
          <w:szCs w:val="24"/>
        </w:rPr>
        <w:t>Piano</w:t>
      </w:r>
      <w:r w:rsidRPr="001E5B2B">
        <w:rPr>
          <w:sz w:val="24"/>
          <w:szCs w:val="24"/>
        </w:rPr>
        <w:t xml:space="preserve"> is of interest.  D</w:t>
      </w:r>
      <w:r>
        <w:rPr>
          <w:sz w:val="24"/>
          <w:szCs w:val="24"/>
        </w:rPr>
        <w:t xml:space="preserve">. </w:t>
      </w:r>
      <w:r w:rsidRPr="001E5B2B">
        <w:rPr>
          <w:sz w:val="24"/>
          <w:szCs w:val="24"/>
        </w:rPr>
        <w:t>H</w:t>
      </w:r>
      <w:r>
        <w:rPr>
          <w:sz w:val="24"/>
          <w:szCs w:val="24"/>
        </w:rPr>
        <w:t xml:space="preserve">. </w:t>
      </w:r>
      <w:r w:rsidRPr="001E5B2B">
        <w:rPr>
          <w:sz w:val="24"/>
          <w:szCs w:val="24"/>
        </w:rPr>
        <w:t>L</w:t>
      </w:r>
      <w:r>
        <w:rPr>
          <w:sz w:val="24"/>
          <w:szCs w:val="24"/>
        </w:rPr>
        <w:t>awrence</w:t>
      </w:r>
      <w:r>
        <w:rPr>
          <w:sz w:val="24"/>
          <w:szCs w:val="24"/>
        </w:rPr>
        <w:fldChar w:fldCharType="begin"/>
      </w:r>
      <w:r>
        <w:instrText xml:space="preserve"> XE "</w:instrText>
      </w:r>
      <w:r w:rsidRPr="00DB548A">
        <w:rPr>
          <w:sz w:val="24"/>
          <w:szCs w:val="24"/>
        </w:rPr>
        <w:instrText>Lawrence:</w:instrText>
      </w:r>
      <w:r w:rsidRPr="00DB548A">
        <w:instrText>D. H.</w:instrText>
      </w:r>
      <w:r>
        <w:instrText xml:space="preserve">" </w:instrText>
      </w:r>
      <w:r>
        <w:rPr>
          <w:sz w:val="24"/>
          <w:szCs w:val="24"/>
        </w:rPr>
        <w:fldChar w:fldCharType="end"/>
      </w:r>
      <w:r w:rsidRPr="001E5B2B">
        <w:rPr>
          <w:sz w:val="24"/>
          <w:szCs w:val="24"/>
        </w:rPr>
        <w:t xml:space="preserve">, </w:t>
      </w:r>
      <w:r>
        <w:rPr>
          <w:sz w:val="24"/>
          <w:szCs w:val="24"/>
        </w:rPr>
        <w:t xml:space="preserve">the </w:t>
      </w:r>
      <w:r w:rsidRPr="001E5B2B">
        <w:rPr>
          <w:sz w:val="24"/>
          <w:szCs w:val="24"/>
        </w:rPr>
        <w:t>famous English novelist and poet</w:t>
      </w:r>
      <w:r>
        <w:rPr>
          <w:sz w:val="24"/>
          <w:szCs w:val="24"/>
        </w:rPr>
        <w:t xml:space="preserve">, wrote of his memories as a youth listening to his mother play the piano.  </w:t>
      </w:r>
      <w:r w:rsidRPr="001E5B2B">
        <w:rPr>
          <w:sz w:val="24"/>
          <w:szCs w:val="24"/>
        </w:rPr>
        <w:t>If you have a favorite poem that has a generational or fa</w:t>
      </w:r>
      <w:r>
        <w:rPr>
          <w:sz w:val="24"/>
          <w:szCs w:val="24"/>
        </w:rPr>
        <w:t>milial theme, please pass it along</w:t>
      </w:r>
      <w:r w:rsidRPr="001E5B2B">
        <w:rPr>
          <w:sz w:val="24"/>
          <w:szCs w:val="24"/>
        </w:rPr>
        <w:t>.</w:t>
      </w:r>
    </w:p>
    <w:p w14:paraId="24148156" w14:textId="77777777" w:rsidR="00620B9F" w:rsidRDefault="00620B9F"/>
    <w:sectPr w:rsidR="00620B9F" w:rsidSect="0042110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C"/>
    <w:rsid w:val="0002150F"/>
    <w:rsid w:val="000B4DA6"/>
    <w:rsid w:val="001965CE"/>
    <w:rsid w:val="002423A7"/>
    <w:rsid w:val="00320E65"/>
    <w:rsid w:val="00396220"/>
    <w:rsid w:val="003B29C2"/>
    <w:rsid w:val="00421107"/>
    <w:rsid w:val="00424712"/>
    <w:rsid w:val="00562464"/>
    <w:rsid w:val="005C1F7F"/>
    <w:rsid w:val="00613062"/>
    <w:rsid w:val="00620B9F"/>
    <w:rsid w:val="00624B0C"/>
    <w:rsid w:val="00755877"/>
    <w:rsid w:val="007D635A"/>
    <w:rsid w:val="008054EC"/>
    <w:rsid w:val="00976300"/>
    <w:rsid w:val="009E3D43"/>
    <w:rsid w:val="00A27294"/>
    <w:rsid w:val="00AE5716"/>
    <w:rsid w:val="00AF2F56"/>
    <w:rsid w:val="00CA111C"/>
    <w:rsid w:val="00E06C4D"/>
    <w:rsid w:val="00ED4D77"/>
    <w:rsid w:val="00F0496B"/>
    <w:rsid w:val="00F04EBC"/>
    <w:rsid w:val="00F570EF"/>
    <w:rsid w:val="00F6748C"/>
    <w:rsid w:val="00F92990"/>
    <w:rsid w:val="00F952B9"/>
    <w:rsid w:val="00FF42CA"/>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AA459"/>
  <w15:chartTrackingRefBased/>
  <w15:docId w15:val="{E8A793F2-E885-4588-AF53-7059B147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lang w:val="en-US" w:eastAsia="en-US" w:bidi="ar-SA"/>
      </w:rPr>
    </w:rPrDefault>
    <w:pPrDefault>
      <w:pPr>
        <w:spacing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11C"/>
    <w:pPr>
      <w:spacing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B29C2"/>
    <w:pPr>
      <w:framePr w:w="7920" w:h="1980" w:hRule="exact" w:hSpace="180" w:wrap="auto" w:hAnchor="page" w:xAlign="center" w:yAlign="bottom"/>
      <w:spacing w:line="276" w:lineRule="auto"/>
      <w:ind w:left="2880"/>
    </w:pPr>
    <w:rPr>
      <w:rFonts w:eastAsiaTheme="majorEastAsia" w:cstheme="majorBidi"/>
      <w:sz w:val="28"/>
      <w:szCs w:val="24"/>
    </w:rPr>
  </w:style>
  <w:style w:type="paragraph" w:styleId="EnvelopeReturn">
    <w:name w:val="envelope return"/>
    <w:basedOn w:val="Normal"/>
    <w:rsid w:val="003B29C2"/>
    <w:pPr>
      <w:spacing w:line="276" w:lineRule="auto"/>
    </w:pPr>
    <w:rPr>
      <w:rFonts w:eastAsiaTheme="majorEastAsia" w:cstheme="majorBidi"/>
    </w:rPr>
  </w:style>
  <w:style w:type="character" w:styleId="Hyperlink">
    <w:name w:val="Hyperlink"/>
    <w:rsid w:val="00CA1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Lori Lyons</cp:lastModifiedBy>
  <cp:revision>2</cp:revision>
  <dcterms:created xsi:type="dcterms:W3CDTF">2019-04-04T00:31:00Z</dcterms:created>
  <dcterms:modified xsi:type="dcterms:W3CDTF">2019-04-04T00:31:00Z</dcterms:modified>
</cp:coreProperties>
</file>